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25" w:rsidRDefault="00187625" w:rsidP="00187625">
      <w:pPr>
        <w:pStyle w:val="NoSpacing"/>
        <w:rPr>
          <w:b/>
        </w:rPr>
      </w:pPr>
      <w:r w:rsidRPr="0088796B">
        <w:rPr>
          <w:b/>
        </w:rPr>
        <w:t>T</w:t>
      </w:r>
      <w:r>
        <w:rPr>
          <w:b/>
        </w:rPr>
        <w:t>ennessee Entomological Society</w:t>
      </w:r>
    </w:p>
    <w:p w:rsidR="00187625" w:rsidRDefault="00305CF4" w:rsidP="00187625">
      <w:pPr>
        <w:pStyle w:val="NoSpacing"/>
        <w:rPr>
          <w:b/>
        </w:rPr>
      </w:pPr>
      <w:r>
        <w:rPr>
          <w:b/>
        </w:rPr>
        <w:t xml:space="preserve">Pre-Meeting </w:t>
      </w:r>
      <w:r w:rsidR="00187625">
        <w:rPr>
          <w:b/>
        </w:rPr>
        <w:t>Board of Directors Meeting via a Zoom video conference</w:t>
      </w:r>
    </w:p>
    <w:p w:rsidR="00187625" w:rsidRPr="0088796B" w:rsidRDefault="000B666C" w:rsidP="00187625">
      <w:pPr>
        <w:pStyle w:val="NoSpacing"/>
        <w:rPr>
          <w:b/>
        </w:rPr>
      </w:pPr>
      <w:r>
        <w:rPr>
          <w:b/>
        </w:rPr>
        <w:t xml:space="preserve">Friday, </w:t>
      </w:r>
      <w:r w:rsidR="00305CF4">
        <w:rPr>
          <w:b/>
        </w:rPr>
        <w:t>September 24</w:t>
      </w:r>
      <w:r w:rsidR="009A45B4">
        <w:rPr>
          <w:b/>
        </w:rPr>
        <w:t>, 2021</w:t>
      </w:r>
    </w:p>
    <w:p w:rsidR="00187625" w:rsidRDefault="00187625" w:rsidP="00187625">
      <w:pPr>
        <w:pStyle w:val="NoSpacing"/>
      </w:pPr>
    </w:p>
    <w:p w:rsidR="00187625" w:rsidRPr="00A1487E" w:rsidRDefault="00187625" w:rsidP="00187625">
      <w:pPr>
        <w:pStyle w:val="NoSpacing"/>
        <w:rPr>
          <w:b/>
        </w:rPr>
      </w:pPr>
      <w:r>
        <w:rPr>
          <w:b/>
        </w:rPr>
        <w:t xml:space="preserve">Board </w:t>
      </w:r>
      <w:r w:rsidRPr="00A1487E">
        <w:rPr>
          <w:b/>
        </w:rPr>
        <w:t xml:space="preserve">Members present:  </w:t>
      </w:r>
    </w:p>
    <w:p w:rsidR="00187625" w:rsidRDefault="00187625" w:rsidP="00187625">
      <w:pPr>
        <w:pStyle w:val="NoSpacing"/>
      </w:pPr>
    </w:p>
    <w:p w:rsidR="00BE0E38" w:rsidRDefault="00BE0E38" w:rsidP="00187625">
      <w:pPr>
        <w:pStyle w:val="NoSpacing"/>
        <w:rPr>
          <w:color w:val="000000" w:themeColor="text1"/>
        </w:rPr>
      </w:pPr>
      <w:r>
        <w:t xml:space="preserve">Kaushalya </w:t>
      </w:r>
      <w:r w:rsidRPr="00875DC9">
        <w:t>Amarasekare</w:t>
      </w:r>
      <w:r>
        <w:t>, President</w:t>
      </w:r>
      <w:r w:rsidRPr="00CB1AE0">
        <w:rPr>
          <w:color w:val="000000" w:themeColor="text1"/>
        </w:rPr>
        <w:t xml:space="preserve"> </w:t>
      </w:r>
    </w:p>
    <w:p w:rsidR="00187625" w:rsidRDefault="00A61302" w:rsidP="00187625">
      <w:pPr>
        <w:pStyle w:val="NoSpacing"/>
      </w:pPr>
      <w:r w:rsidRPr="00CB1AE0">
        <w:rPr>
          <w:color w:val="000000" w:themeColor="text1"/>
        </w:rPr>
        <w:t>Karla Addesso</w:t>
      </w:r>
      <w:r w:rsidR="00187625">
        <w:t xml:space="preserve">, </w:t>
      </w:r>
      <w:r w:rsidR="00BE0E38">
        <w:t>Past-</w:t>
      </w:r>
      <w:r w:rsidR="00BC6761" w:rsidRPr="002D7E1C">
        <w:t>President</w:t>
      </w:r>
      <w:r w:rsidR="00A65D92">
        <w:t>, Nominating Committee Chair,</w:t>
      </w:r>
      <w:r w:rsidR="00666C01">
        <w:t xml:space="preserve"> </w:t>
      </w:r>
      <w:r w:rsidR="00A65D92">
        <w:t xml:space="preserve">Local Arrangements Committee Chair </w:t>
      </w:r>
      <w:r w:rsidR="00666C01">
        <w:t xml:space="preserve">and </w:t>
      </w:r>
      <w:r w:rsidR="00CB1AE0">
        <w:t>Constitution/Operating Procedures Committee Co-Chair</w:t>
      </w:r>
    </w:p>
    <w:p w:rsidR="00187625" w:rsidRDefault="00CB1AE0" w:rsidP="00187625">
      <w:pPr>
        <w:pStyle w:val="NoSpacing"/>
      </w:pPr>
      <w:r>
        <w:t>Steve Murphree, Secretary (2020-2022</w:t>
      </w:r>
      <w:r w:rsidR="00187625">
        <w:t>) and Membership Committee Chair</w:t>
      </w:r>
    </w:p>
    <w:p w:rsidR="00B534D5" w:rsidRDefault="00305CF4" w:rsidP="00187625">
      <w:pPr>
        <w:pStyle w:val="NoSpacing"/>
      </w:pPr>
      <w:r>
        <w:t>Steve Hamilton</w:t>
      </w:r>
      <w:r w:rsidR="00A65D92">
        <w:t>, Proclamations Committee Chair</w:t>
      </w:r>
    </w:p>
    <w:p w:rsidR="00305CF4" w:rsidRDefault="00305CF4" w:rsidP="00187625">
      <w:pPr>
        <w:pStyle w:val="NoSpacing"/>
      </w:pPr>
      <w:r>
        <w:t>Karen Vail</w:t>
      </w:r>
      <w:r w:rsidR="00A65D92">
        <w:t>, Member-at-Large and Publicity Committee Chair</w:t>
      </w:r>
    </w:p>
    <w:p w:rsidR="00A61302" w:rsidRDefault="00BA7DDA" w:rsidP="00187625">
      <w:pPr>
        <w:pStyle w:val="NoSpacing"/>
      </w:pPr>
      <w:r>
        <w:t>Pa</w:t>
      </w:r>
      <w:r w:rsidR="0042084A">
        <w:t>t P</w:t>
      </w:r>
      <w:r w:rsidR="004F141B">
        <w:t>arkman, Awards Committee Chair</w:t>
      </w:r>
    </w:p>
    <w:p w:rsidR="00A65D92" w:rsidRDefault="00293A42" w:rsidP="00187625">
      <w:pPr>
        <w:pStyle w:val="NoSpacing"/>
      </w:pPr>
      <w:r>
        <w:t>Frank Hale,</w:t>
      </w:r>
      <w:r w:rsidR="00A65D92">
        <w:t xml:space="preserve"> Historian</w:t>
      </w:r>
    </w:p>
    <w:p w:rsidR="00A65D92" w:rsidRDefault="00A65D92" w:rsidP="00187625">
      <w:pPr>
        <w:pStyle w:val="NoSpacing"/>
      </w:pPr>
    </w:p>
    <w:p w:rsidR="00187625" w:rsidRDefault="00187625" w:rsidP="00187625">
      <w:pPr>
        <w:pStyle w:val="NoSpacing"/>
      </w:pPr>
      <w:r>
        <w:t xml:space="preserve">President </w:t>
      </w:r>
      <w:r w:rsidR="00A350E1">
        <w:t xml:space="preserve">Kaushalya </w:t>
      </w:r>
      <w:r w:rsidR="00A350E1" w:rsidRPr="00875DC9">
        <w:t>Amarasekare</w:t>
      </w:r>
      <w:r w:rsidR="00A350E1">
        <w:t xml:space="preserve"> </w:t>
      </w:r>
      <w:r w:rsidR="00666C01">
        <w:t>c</w:t>
      </w:r>
      <w:r w:rsidR="001144CD">
        <w:t xml:space="preserve">alled the meeting to order at </w:t>
      </w:r>
      <w:r w:rsidR="00A350E1">
        <w:t>1</w:t>
      </w:r>
      <w:r w:rsidR="00305CF4">
        <w:t>2</w:t>
      </w:r>
      <w:r w:rsidR="00A61302">
        <w:t>:</w:t>
      </w:r>
      <w:r w:rsidR="00305CF4">
        <w:t>00</w:t>
      </w:r>
      <w:r>
        <w:t xml:space="preserve"> </w:t>
      </w:r>
      <w:r w:rsidR="00A61302">
        <w:t>p</w:t>
      </w:r>
      <w:r w:rsidR="00273F3B">
        <w:t>.m. CD</w:t>
      </w:r>
      <w:r>
        <w:t xml:space="preserve">T.  </w:t>
      </w:r>
    </w:p>
    <w:p w:rsidR="008A051B" w:rsidRDefault="008A051B" w:rsidP="00187625">
      <w:pPr>
        <w:pStyle w:val="NoSpacing"/>
      </w:pPr>
    </w:p>
    <w:p w:rsidR="005B4BC6" w:rsidRPr="005B4BC6" w:rsidRDefault="005B4BC6" w:rsidP="005B4BC6">
      <w:pPr>
        <w:pStyle w:val="NoSpacing"/>
        <w:numPr>
          <w:ilvl w:val="0"/>
          <w:numId w:val="9"/>
        </w:numPr>
      </w:pPr>
      <w:r w:rsidRPr="005B4BC6">
        <w:t xml:space="preserve">Approval of August 20, 2021 minutes </w:t>
      </w:r>
      <w:r w:rsidR="00305CF4">
        <w:t xml:space="preserve">– Karla </w:t>
      </w:r>
      <w:r w:rsidR="003B73FA">
        <w:t xml:space="preserve">Addesso </w:t>
      </w:r>
      <w:r w:rsidR="00305CF4">
        <w:t>moved</w:t>
      </w:r>
      <w:r w:rsidR="003B73FA">
        <w:t xml:space="preserve"> to accept; Steve Hamilton </w:t>
      </w:r>
      <w:r w:rsidR="00305CF4">
        <w:t>second</w:t>
      </w:r>
      <w:r w:rsidR="003B73FA">
        <w:t>ed the motion; the motion carried.</w:t>
      </w:r>
    </w:p>
    <w:p w:rsidR="005B4BC6" w:rsidRPr="00F233C4" w:rsidRDefault="005B4BC6" w:rsidP="005B4BC6">
      <w:pPr>
        <w:pStyle w:val="NoSpacing"/>
        <w:numPr>
          <w:ilvl w:val="0"/>
          <w:numId w:val="9"/>
        </w:numPr>
        <w:rPr>
          <w:b/>
        </w:rPr>
      </w:pPr>
      <w:r w:rsidRPr="00F233C4">
        <w:rPr>
          <w:b/>
        </w:rPr>
        <w:t>2021 Annual Meeting</w:t>
      </w:r>
    </w:p>
    <w:p w:rsidR="000B666C" w:rsidRDefault="005B4BC6" w:rsidP="000B666C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F233C4">
        <w:rPr>
          <w:b/>
        </w:rPr>
        <w:t>Keynote speaker</w:t>
      </w:r>
      <w:r w:rsidRPr="005B4BC6">
        <w:t xml:space="preserve"> </w:t>
      </w:r>
      <w:r w:rsidR="00305CF4">
        <w:t xml:space="preserve">– Kaushalya </w:t>
      </w:r>
      <w:r w:rsidR="003B73FA" w:rsidRPr="00875DC9">
        <w:t>Amarasekare</w:t>
      </w:r>
      <w:r w:rsidR="003B73FA">
        <w:t xml:space="preserve"> reported that she had </w:t>
      </w:r>
      <w:r w:rsidR="00305CF4">
        <w:t xml:space="preserve">sent </w:t>
      </w:r>
      <w:r w:rsidR="003B73FA">
        <w:t xml:space="preserve">an </w:t>
      </w:r>
      <w:r w:rsidR="00305CF4">
        <w:t xml:space="preserve">email to keynote </w:t>
      </w:r>
      <w:r w:rsidR="003B73FA">
        <w:t xml:space="preserve">speaker Cindy </w:t>
      </w:r>
      <w:proofErr w:type="spellStart"/>
      <w:r w:rsidR="003B73FA">
        <w:t>Perkovich</w:t>
      </w:r>
      <w:proofErr w:type="spellEnd"/>
      <w:r w:rsidR="003B73FA">
        <w:t xml:space="preserve"> recently.  Karla Addesso said that Cindy </w:t>
      </w:r>
      <w:proofErr w:type="spellStart"/>
      <w:r w:rsidR="003B73FA">
        <w:t>Perkovich</w:t>
      </w:r>
      <w:proofErr w:type="spellEnd"/>
      <w:r w:rsidR="003B73FA">
        <w:t xml:space="preserve"> </w:t>
      </w:r>
      <w:r w:rsidR="000B666C">
        <w:t>would</w:t>
      </w:r>
      <w:r w:rsidR="00305CF4">
        <w:t xml:space="preserve"> also serve as a co-host of the virtual </w:t>
      </w:r>
      <w:r w:rsidR="003B73FA">
        <w:t>webinar</w:t>
      </w:r>
      <w:r w:rsidR="000B666C">
        <w:t xml:space="preserve">. </w:t>
      </w:r>
      <w:r w:rsidR="005E439C">
        <w:t xml:space="preserve"> </w:t>
      </w:r>
      <w:r w:rsidR="000B666C">
        <w:t>Addesso indicated that she would</w:t>
      </w:r>
      <w:r w:rsidR="005E439C">
        <w:t xml:space="preserve"> elevate/lower status of speakers</w:t>
      </w:r>
      <w:r w:rsidR="000B666C">
        <w:t xml:space="preserve"> during the webinar. </w:t>
      </w:r>
      <w:r w:rsidR="005E439C">
        <w:t xml:space="preserve"> </w:t>
      </w:r>
      <w:r w:rsidR="000B666C">
        <w:t xml:space="preserve">Discussion took place concerning when the beginning of the meeting would go “live”. It </w:t>
      </w:r>
      <w:proofErr w:type="gramStart"/>
      <w:r w:rsidR="000B666C">
        <w:t>was decided</w:t>
      </w:r>
      <w:proofErr w:type="gramEnd"/>
      <w:r w:rsidR="000B666C">
        <w:t xml:space="preserve"> that pre-registrants would be allowed to log in beginning at</w:t>
      </w:r>
      <w:r w:rsidR="005E439C">
        <w:t xml:space="preserve"> 9:30 a.m. CDT</w:t>
      </w:r>
      <w:r w:rsidR="000B666C">
        <w:t xml:space="preserve">. </w:t>
      </w:r>
      <w:r w:rsidR="000B666C">
        <w:rPr>
          <w:rFonts w:ascii="Calibri" w:eastAsia="Times New Roman" w:hAnsi="Calibri" w:cs="Calibri"/>
        </w:rPr>
        <w:t>Addesso indicated that she would conduct a</w:t>
      </w:r>
      <w:r w:rsidR="000B666C">
        <w:rPr>
          <w:rFonts w:ascii="Calibri" w:eastAsia="Times New Roman" w:hAnsi="Calibri" w:cs="Calibri"/>
        </w:rPr>
        <w:t xml:space="preserve"> dry run to </w:t>
      </w:r>
      <w:r w:rsidR="000B666C">
        <w:rPr>
          <w:rFonts w:ascii="Calibri" w:eastAsia="Times New Roman" w:hAnsi="Calibri" w:cs="Calibri"/>
        </w:rPr>
        <w:t>determine</w:t>
      </w:r>
      <w:r w:rsidR="000B666C">
        <w:rPr>
          <w:rFonts w:ascii="Calibri" w:eastAsia="Times New Roman" w:hAnsi="Calibri" w:cs="Calibri"/>
        </w:rPr>
        <w:t xml:space="preserve"> if she can make attendees speakers for Friday’s business meeting or if the webinar format needs to </w:t>
      </w:r>
      <w:proofErr w:type="gramStart"/>
      <w:r w:rsidR="000B666C">
        <w:rPr>
          <w:rFonts w:ascii="Calibri" w:eastAsia="Times New Roman" w:hAnsi="Calibri" w:cs="Calibri"/>
        </w:rPr>
        <w:t>be changed</w:t>
      </w:r>
      <w:proofErr w:type="gramEnd"/>
      <w:r w:rsidR="000B666C">
        <w:rPr>
          <w:rFonts w:ascii="Calibri" w:eastAsia="Times New Roman" w:hAnsi="Calibri" w:cs="Calibri"/>
        </w:rPr>
        <w:t xml:space="preserve"> to a meeting format</w:t>
      </w:r>
      <w:r w:rsidR="000B666C">
        <w:rPr>
          <w:rFonts w:ascii="Calibri" w:eastAsia="Times New Roman" w:hAnsi="Calibri" w:cs="Calibri"/>
        </w:rPr>
        <w:t>.</w:t>
      </w:r>
    </w:p>
    <w:p w:rsidR="005B4BC6" w:rsidRPr="000B666C" w:rsidRDefault="000B666C" w:rsidP="000B666C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F233C4">
        <w:rPr>
          <w:b/>
        </w:rPr>
        <w:t>Program</w:t>
      </w:r>
      <w:r>
        <w:t xml:space="preserve"> – It was agreed that </w:t>
      </w:r>
      <w:r w:rsidR="005E439C">
        <w:t xml:space="preserve">same format as </w:t>
      </w:r>
      <w:r>
        <w:t xml:space="preserve">the virtual </w:t>
      </w:r>
      <w:r w:rsidR="005E439C">
        <w:t>2020</w:t>
      </w:r>
      <w:r>
        <w:t xml:space="preserve"> would be used at the 2021 meeting</w:t>
      </w:r>
      <w:r w:rsidR="00BF49A7">
        <w:t xml:space="preserve"> to include the keynote address on Thursday morning, a two hour break for lunch, afternoon paper sessions and a Friday morning business meeting</w:t>
      </w:r>
      <w:r>
        <w:t xml:space="preserve">.  </w:t>
      </w:r>
      <w:proofErr w:type="spellStart"/>
      <w:r w:rsidR="005E439C">
        <w:t>Kaushayla</w:t>
      </w:r>
      <w:proofErr w:type="spellEnd"/>
      <w:r w:rsidR="005E439C">
        <w:t xml:space="preserve"> </w:t>
      </w:r>
      <w:r>
        <w:t>Amarasekare agreed to</w:t>
      </w:r>
      <w:r w:rsidR="005E439C">
        <w:t xml:space="preserve"> send the </w:t>
      </w:r>
      <w:r>
        <w:t>2020 Microsoft Publisher file to Steve Murphree</w:t>
      </w:r>
      <w:r w:rsidR="00BF49A7">
        <w:t xml:space="preserve">.                                         </w:t>
      </w:r>
      <w:r w:rsidR="005E439C">
        <w:t xml:space="preserve"> </w:t>
      </w:r>
    </w:p>
    <w:p w:rsidR="00BF49A7" w:rsidRDefault="00BF49A7" w:rsidP="00BF49A7">
      <w:pPr>
        <w:pStyle w:val="NoSpacing"/>
        <w:numPr>
          <w:ilvl w:val="0"/>
          <w:numId w:val="12"/>
        </w:numPr>
      </w:pPr>
      <w:r w:rsidRPr="00F233C4">
        <w:rPr>
          <w:b/>
        </w:rPr>
        <w:t xml:space="preserve">Meeting </w:t>
      </w:r>
      <w:r w:rsidR="005B4BC6" w:rsidRPr="00F233C4">
        <w:rPr>
          <w:b/>
        </w:rPr>
        <w:t>Invitation</w:t>
      </w:r>
      <w:r w:rsidRPr="00F233C4">
        <w:rPr>
          <w:b/>
        </w:rPr>
        <w:t>s/R</w:t>
      </w:r>
      <w:r w:rsidR="005B4BC6" w:rsidRPr="00F233C4">
        <w:rPr>
          <w:b/>
        </w:rPr>
        <w:t>eminders</w:t>
      </w:r>
      <w:r w:rsidR="005B4BC6" w:rsidRPr="005B4BC6">
        <w:t>-</w:t>
      </w:r>
      <w:r>
        <w:t xml:space="preserve"> Karla Addesso reported that </w:t>
      </w:r>
      <w:r w:rsidR="005B4BC6" w:rsidRPr="005B4BC6">
        <w:t xml:space="preserve">36 </w:t>
      </w:r>
      <w:r>
        <w:t>people had pre-</w:t>
      </w:r>
      <w:r w:rsidR="005B4BC6" w:rsidRPr="005B4BC6">
        <w:t>registered</w:t>
      </w:r>
      <w:r>
        <w:t xml:space="preserve"> as of this Board meeting.</w:t>
      </w:r>
    </w:p>
    <w:p w:rsidR="00BF49A7" w:rsidRDefault="005B4BC6" w:rsidP="00BF49A7">
      <w:pPr>
        <w:pStyle w:val="NoSpacing"/>
        <w:numPr>
          <w:ilvl w:val="0"/>
          <w:numId w:val="12"/>
        </w:numPr>
      </w:pPr>
      <w:r w:rsidRPr="00F233C4">
        <w:rPr>
          <w:b/>
        </w:rPr>
        <w:t>C</w:t>
      </w:r>
      <w:r w:rsidR="00BF49A7" w:rsidRPr="00F233C4">
        <w:rPr>
          <w:b/>
        </w:rPr>
        <w:t>all for Papers/R</w:t>
      </w:r>
      <w:r w:rsidRPr="00F233C4">
        <w:rPr>
          <w:b/>
        </w:rPr>
        <w:t>eminders</w:t>
      </w:r>
      <w:r w:rsidR="00BF49A7">
        <w:t xml:space="preserve"> – Steve Murphree said that he</w:t>
      </w:r>
      <w:r w:rsidR="00C648B4">
        <w:t xml:space="preserve"> w</w:t>
      </w:r>
      <w:r w:rsidR="00BF49A7">
        <w:t xml:space="preserve">ould send an update in three days </w:t>
      </w:r>
      <w:r w:rsidR="00C648B4">
        <w:t>to include the CDT/EDT times</w:t>
      </w:r>
      <w:r w:rsidR="00BF49A7">
        <w:t xml:space="preserve"> of the 2021 annual meeting.</w:t>
      </w:r>
    </w:p>
    <w:p w:rsidR="00044DE0" w:rsidRDefault="00BF49A7" w:rsidP="00044DE0">
      <w:pPr>
        <w:pStyle w:val="NoSpacing"/>
        <w:numPr>
          <w:ilvl w:val="0"/>
          <w:numId w:val="12"/>
        </w:numPr>
      </w:pPr>
      <w:r w:rsidRPr="00F233C4">
        <w:rPr>
          <w:b/>
        </w:rPr>
        <w:t>Website Update for the M</w:t>
      </w:r>
      <w:r w:rsidR="005B4BC6" w:rsidRPr="00F233C4">
        <w:rPr>
          <w:b/>
        </w:rPr>
        <w:t>eeting</w:t>
      </w:r>
      <w:r w:rsidR="00BA1E0F" w:rsidRPr="00BA1E0F">
        <w:t xml:space="preserve"> </w:t>
      </w:r>
      <w:r>
        <w:t>–</w:t>
      </w:r>
      <w:r w:rsidR="00BA1E0F">
        <w:t xml:space="preserve"> </w:t>
      </w:r>
      <w:r w:rsidRPr="00044DE0">
        <w:rPr>
          <w:u w:val="single"/>
        </w:rPr>
        <w:t>Steve Murphree sa</w:t>
      </w:r>
      <w:r w:rsidR="00044DE0" w:rsidRPr="00044DE0">
        <w:rPr>
          <w:u w:val="single"/>
        </w:rPr>
        <w:t>i</w:t>
      </w:r>
      <w:r w:rsidRPr="00044DE0">
        <w:rPr>
          <w:u w:val="single"/>
        </w:rPr>
        <w:t xml:space="preserve">d that he would </w:t>
      </w:r>
      <w:r w:rsidR="00BA1E0F" w:rsidRPr="00044DE0">
        <w:rPr>
          <w:u w:val="single"/>
        </w:rPr>
        <w:t>finalize program Monday or Tu</w:t>
      </w:r>
      <w:r w:rsidR="00044DE0" w:rsidRPr="00044DE0">
        <w:rPr>
          <w:u w:val="single"/>
        </w:rPr>
        <w:t xml:space="preserve">esday and send to Karen Vail to </w:t>
      </w:r>
      <w:proofErr w:type="gramStart"/>
      <w:r w:rsidR="00044DE0" w:rsidRPr="00044DE0">
        <w:rPr>
          <w:u w:val="single"/>
        </w:rPr>
        <w:t>be uploaded</w:t>
      </w:r>
      <w:proofErr w:type="gramEnd"/>
      <w:r w:rsidR="00044DE0" w:rsidRPr="00044DE0">
        <w:rPr>
          <w:u w:val="single"/>
        </w:rPr>
        <w:t xml:space="preserve"> to the website. Murphree will also send the final program to all email lists two days before the meeting</w:t>
      </w:r>
      <w:r w:rsidR="00044DE0">
        <w:t>.</w:t>
      </w:r>
    </w:p>
    <w:p w:rsidR="00044DE0" w:rsidRDefault="005B4BC6" w:rsidP="00044DE0">
      <w:pPr>
        <w:pStyle w:val="NoSpacing"/>
        <w:numPr>
          <w:ilvl w:val="0"/>
          <w:numId w:val="12"/>
        </w:numPr>
      </w:pPr>
      <w:r w:rsidRPr="00F233C4">
        <w:rPr>
          <w:b/>
        </w:rPr>
        <w:t>Awards</w:t>
      </w:r>
      <w:r w:rsidR="00044DE0">
        <w:t xml:space="preserve"> – Pat Parkman reported that</w:t>
      </w:r>
      <w:r w:rsidR="007D096D">
        <w:t xml:space="preserve"> no Harry </w:t>
      </w:r>
      <w:r w:rsidR="00044DE0">
        <w:t>E. Williams A</w:t>
      </w:r>
      <w:r w:rsidR="007D096D">
        <w:t xml:space="preserve">ward </w:t>
      </w:r>
      <w:proofErr w:type="gramStart"/>
      <w:r w:rsidR="00044DE0">
        <w:t>would be given</w:t>
      </w:r>
      <w:proofErr w:type="gramEnd"/>
      <w:r w:rsidR="00044DE0">
        <w:t xml:space="preserve"> </w:t>
      </w:r>
      <w:r w:rsidR="007D096D">
        <w:t>t</w:t>
      </w:r>
      <w:r w:rsidR="00044DE0">
        <w:t xml:space="preserve">his year.  Parkman said that the </w:t>
      </w:r>
      <w:r w:rsidR="007D096D">
        <w:t xml:space="preserve">Howard </w:t>
      </w:r>
      <w:r w:rsidR="00044DE0">
        <w:t xml:space="preserve">L. </w:t>
      </w:r>
      <w:r w:rsidR="007D096D">
        <w:t xml:space="preserve">Brewer Award winner </w:t>
      </w:r>
      <w:r w:rsidR="00044DE0">
        <w:t xml:space="preserve">was Braden Huneycutt. </w:t>
      </w:r>
      <w:r w:rsidR="00044DE0" w:rsidRPr="00044DE0">
        <w:rPr>
          <w:u w:val="single"/>
        </w:rPr>
        <w:t>He stated that he would</w:t>
      </w:r>
      <w:r w:rsidR="007D096D" w:rsidRPr="00044DE0">
        <w:rPr>
          <w:u w:val="single"/>
        </w:rPr>
        <w:t xml:space="preserve"> email </w:t>
      </w:r>
      <w:r w:rsidR="00044DE0" w:rsidRPr="00044DE0">
        <w:rPr>
          <w:u w:val="single"/>
        </w:rPr>
        <w:t xml:space="preserve">the webinar </w:t>
      </w:r>
      <w:r w:rsidR="00044DE0" w:rsidRPr="00044DE0">
        <w:rPr>
          <w:u w:val="single"/>
        </w:rPr>
        <w:t xml:space="preserve">registration </w:t>
      </w:r>
      <w:r w:rsidR="00044DE0" w:rsidRPr="00044DE0">
        <w:rPr>
          <w:u w:val="single"/>
        </w:rPr>
        <w:t>link</w:t>
      </w:r>
      <w:r w:rsidR="00044DE0" w:rsidRPr="00044DE0">
        <w:rPr>
          <w:u w:val="single"/>
        </w:rPr>
        <w:t xml:space="preserve"> to </w:t>
      </w:r>
      <w:r w:rsidR="007D096D" w:rsidRPr="00044DE0">
        <w:rPr>
          <w:u w:val="single"/>
        </w:rPr>
        <w:t>Braden Huneycutt</w:t>
      </w:r>
      <w:r w:rsidR="00044DE0">
        <w:t xml:space="preserve">.  Parkman reported that since no undergraduate paper titles/abstracts </w:t>
      </w:r>
      <w:proofErr w:type="gramStart"/>
      <w:r w:rsidR="00044DE0">
        <w:t>had been submitted</w:t>
      </w:r>
      <w:proofErr w:type="gramEnd"/>
      <w:r w:rsidR="00044DE0">
        <w:t xml:space="preserve"> before the deadline, that only the M.S. and Ph.D. graduate student paper competition awards would be given this year</w:t>
      </w:r>
      <w:r w:rsidR="00293A42">
        <w:t>.</w:t>
      </w:r>
      <w:r w:rsidR="002444DC">
        <w:t xml:space="preserve"> Chair Parkman indicated that he had ordered award plaques for the 2021 meeting.</w:t>
      </w:r>
    </w:p>
    <w:p w:rsidR="00F233C4" w:rsidRDefault="00044DE0" w:rsidP="00F233C4">
      <w:pPr>
        <w:pStyle w:val="NoSpacing"/>
        <w:numPr>
          <w:ilvl w:val="0"/>
          <w:numId w:val="12"/>
        </w:numPr>
      </w:pPr>
      <w:r w:rsidRPr="00F233C4">
        <w:rPr>
          <w:b/>
        </w:rPr>
        <w:t>Student Paper Competition/R</w:t>
      </w:r>
      <w:r w:rsidR="005B4BC6" w:rsidRPr="00F233C4">
        <w:rPr>
          <w:b/>
        </w:rPr>
        <w:t>emin</w:t>
      </w:r>
      <w:r w:rsidRPr="00F233C4">
        <w:rPr>
          <w:b/>
        </w:rPr>
        <w:t>ders</w:t>
      </w:r>
      <w:r>
        <w:t xml:space="preserve">- </w:t>
      </w:r>
      <w:r>
        <w:rPr>
          <w:u w:val="single"/>
        </w:rPr>
        <w:t>Steve Murphree stated that he would</w:t>
      </w:r>
      <w:r w:rsidR="00BA1E0F" w:rsidRPr="00044DE0">
        <w:rPr>
          <w:u w:val="single"/>
        </w:rPr>
        <w:t xml:space="preserve"> resend the </w:t>
      </w:r>
      <w:r>
        <w:rPr>
          <w:u w:val="single"/>
        </w:rPr>
        <w:t xml:space="preserve">Student Paper Competition </w:t>
      </w:r>
      <w:r w:rsidR="00BA1E0F" w:rsidRPr="00044DE0">
        <w:rPr>
          <w:u w:val="single"/>
        </w:rPr>
        <w:t>announcement</w:t>
      </w:r>
      <w:r w:rsidR="007D096D" w:rsidRPr="00044DE0">
        <w:rPr>
          <w:u w:val="single"/>
        </w:rPr>
        <w:t xml:space="preserve"> (including CDT/EDT reminders</w:t>
      </w:r>
      <w:r w:rsidR="00BA1E0F" w:rsidRPr="00044DE0">
        <w:rPr>
          <w:u w:val="single"/>
        </w:rPr>
        <w:t xml:space="preserve"> about extending the deadline to</w:t>
      </w:r>
      <w:r>
        <w:rPr>
          <w:u w:val="single"/>
        </w:rPr>
        <w:t xml:space="preserve"> Sunday midnight and that he would</w:t>
      </w:r>
      <w:r w:rsidR="0087013C" w:rsidRPr="00044DE0">
        <w:rPr>
          <w:u w:val="single"/>
        </w:rPr>
        <w:t xml:space="preserve"> </w:t>
      </w:r>
      <w:r>
        <w:rPr>
          <w:u w:val="single"/>
        </w:rPr>
        <w:t>mention</w:t>
      </w:r>
      <w:r w:rsidR="0087013C" w:rsidRPr="00044DE0">
        <w:rPr>
          <w:u w:val="single"/>
        </w:rPr>
        <w:t xml:space="preserve"> </w:t>
      </w:r>
      <w:r w:rsidR="005172B8" w:rsidRPr="00044DE0">
        <w:rPr>
          <w:u w:val="single"/>
        </w:rPr>
        <w:t xml:space="preserve">free </w:t>
      </w:r>
      <w:r w:rsidR="0087013C" w:rsidRPr="00044DE0">
        <w:rPr>
          <w:u w:val="single"/>
        </w:rPr>
        <w:t>t-shirts</w:t>
      </w:r>
      <w:r>
        <w:rPr>
          <w:u w:val="single"/>
        </w:rPr>
        <w:t xml:space="preserve"> for all student presenters.  </w:t>
      </w:r>
      <w:r w:rsidRPr="00044DE0">
        <w:lastRenderedPageBreak/>
        <w:t xml:space="preserve">Before the Student Paper Competition begins, presenters </w:t>
      </w:r>
      <w:proofErr w:type="gramStart"/>
      <w:r w:rsidRPr="00044DE0">
        <w:t>will be reminded</w:t>
      </w:r>
      <w:proofErr w:type="gramEnd"/>
      <w:r w:rsidRPr="00044DE0">
        <w:t xml:space="preserve"> of the following format:</w:t>
      </w:r>
      <w:r>
        <w:rPr>
          <w:u w:val="single"/>
        </w:rPr>
        <w:t xml:space="preserve"> </w:t>
      </w:r>
      <w:r w:rsidR="00293A42">
        <w:t>10 min. presentation; 2</w:t>
      </w:r>
      <w:r>
        <w:t xml:space="preserve"> min.</w:t>
      </w:r>
      <w:r w:rsidR="00293A42">
        <w:t xml:space="preserve"> for questions; 3</w:t>
      </w:r>
      <w:r>
        <w:t xml:space="preserve"> min. for judges.  </w:t>
      </w:r>
      <w:r w:rsidR="00293A42">
        <w:t xml:space="preserve">Karla </w:t>
      </w:r>
      <w:r>
        <w:t xml:space="preserve">Addesso indicated that she planned to </w:t>
      </w:r>
      <w:r w:rsidR="00293A42">
        <w:t>send an 8 min</w:t>
      </w:r>
      <w:r>
        <w:t>.</w:t>
      </w:r>
      <w:r w:rsidR="00293A42">
        <w:t xml:space="preserve"> “thumbs up” to presenters so they will know to wrap up.</w:t>
      </w:r>
      <w:r w:rsidR="00F233C4">
        <w:t xml:space="preserve"> </w:t>
      </w:r>
      <w:r w:rsidR="00F233C4" w:rsidRPr="00F233C4">
        <w:rPr>
          <w:u w:val="single"/>
        </w:rPr>
        <w:t>Steve Murphree will send the phone</w:t>
      </w:r>
      <w:r w:rsidR="005B4BC6" w:rsidRPr="00F233C4">
        <w:rPr>
          <w:u w:val="single"/>
        </w:rPr>
        <w:t xml:space="preserve"> numbers of student presenters </w:t>
      </w:r>
      <w:r w:rsidR="00F233C4" w:rsidRPr="00F233C4">
        <w:rPr>
          <w:u w:val="single"/>
        </w:rPr>
        <w:t>to Karla Addesso in advance of the meeting</w:t>
      </w:r>
      <w:r w:rsidR="00F233C4">
        <w:t>. Pat Parkman will have Student Paper Competition certificates ready in advance of the meeting and will receive mailing addresses of non-University of Tennessee student winners from Steve Murphree.</w:t>
      </w:r>
      <w:r w:rsidR="002444DC">
        <w:t xml:space="preserve"> Parkman stated that the Student Paper Evaluation form </w:t>
      </w:r>
      <w:proofErr w:type="gramStart"/>
      <w:r w:rsidR="002444DC">
        <w:t>had been e-mailed</w:t>
      </w:r>
      <w:proofErr w:type="gramEnd"/>
      <w:r w:rsidR="002444DC">
        <w:t xml:space="preserve"> to student presenters as a courtesy.  Chair Parkman asked </w:t>
      </w:r>
      <w:proofErr w:type="gramStart"/>
      <w:r w:rsidR="002444DC">
        <w:t>for Board</w:t>
      </w:r>
      <w:proofErr w:type="gramEnd"/>
      <w:r w:rsidR="002444DC">
        <w:t xml:space="preserve"> members to volunteer to serve as judges.</w:t>
      </w:r>
    </w:p>
    <w:p w:rsidR="00F233C4" w:rsidRDefault="00F233C4" w:rsidP="00F233C4">
      <w:pPr>
        <w:pStyle w:val="NoSpacing"/>
        <w:numPr>
          <w:ilvl w:val="0"/>
          <w:numId w:val="12"/>
        </w:numPr>
      </w:pPr>
      <w:r w:rsidRPr="00F233C4">
        <w:rPr>
          <w:b/>
        </w:rPr>
        <w:t>Virtual M</w:t>
      </w:r>
      <w:r w:rsidR="005B4BC6" w:rsidRPr="00F233C4">
        <w:rPr>
          <w:b/>
        </w:rPr>
        <w:t xml:space="preserve">eeting </w:t>
      </w:r>
      <w:r w:rsidRPr="00F233C4">
        <w:rPr>
          <w:b/>
        </w:rPr>
        <w:t>Security</w:t>
      </w:r>
      <w:r w:rsidR="00293A42">
        <w:t xml:space="preserve"> – Karen Vail said that recently a </w:t>
      </w:r>
      <w:r>
        <w:t xml:space="preserve">University of Tennessee </w:t>
      </w:r>
      <w:r w:rsidR="00293A42">
        <w:t>Zoom w</w:t>
      </w:r>
      <w:r>
        <w:t xml:space="preserve">ebinar was bombed.  Following discussion, </w:t>
      </w:r>
      <w:r w:rsidR="00293A42">
        <w:t>Karla</w:t>
      </w:r>
      <w:r>
        <w:t xml:space="preserve"> Addesso said that she would</w:t>
      </w:r>
      <w:r w:rsidR="00293A42">
        <w:t xml:space="preserve"> conduct a trial run of the webinar </w:t>
      </w:r>
      <w:r>
        <w:t>in advance of the annual meeting. It was agreed that having</w:t>
      </w:r>
      <w:r w:rsidR="00E84B5D">
        <w:t xml:space="preserve"> </w:t>
      </w:r>
      <w:r>
        <w:t xml:space="preserve">Cindy </w:t>
      </w:r>
      <w:proofErr w:type="spellStart"/>
      <w:r>
        <w:t>Perkovich</w:t>
      </w:r>
      <w:proofErr w:type="spellEnd"/>
      <w:r>
        <w:t xml:space="preserve"> serve as co-host would help avoid a security breach. </w:t>
      </w:r>
    </w:p>
    <w:p w:rsidR="00F233C4" w:rsidRDefault="00F233C4" w:rsidP="00F233C4">
      <w:pPr>
        <w:pStyle w:val="NoSpacing"/>
        <w:numPr>
          <w:ilvl w:val="0"/>
          <w:numId w:val="12"/>
        </w:numPr>
      </w:pPr>
      <w:r w:rsidRPr="00F233C4">
        <w:rPr>
          <w:b/>
        </w:rPr>
        <w:t>Insect Festival</w:t>
      </w:r>
      <w:r w:rsidR="002444DC">
        <w:t xml:space="preserve"> - </w:t>
      </w:r>
      <w:r>
        <w:t xml:space="preserve">It </w:t>
      </w:r>
      <w:proofErr w:type="gramStart"/>
      <w:r>
        <w:t>was agreed</w:t>
      </w:r>
      <w:proofErr w:type="gramEnd"/>
      <w:r>
        <w:t xml:space="preserve"> that</w:t>
      </w:r>
      <w:r w:rsidR="002444DC">
        <w:t>, due to COVID-19 restrictions,</w:t>
      </w:r>
      <w:r>
        <w:t xml:space="preserve"> there would not be an insect festival o</w:t>
      </w:r>
      <w:r w:rsidR="002444DC">
        <w:t>r other type of education progra</w:t>
      </w:r>
      <w:r>
        <w:t>m at</w:t>
      </w:r>
      <w:r w:rsidR="00293A42">
        <w:t xml:space="preserve"> the 2021 meeting</w:t>
      </w:r>
      <w:r>
        <w:t>.</w:t>
      </w:r>
    </w:p>
    <w:p w:rsidR="002444DC" w:rsidRDefault="00F233C4" w:rsidP="002444DC">
      <w:pPr>
        <w:pStyle w:val="NoSpacing"/>
        <w:numPr>
          <w:ilvl w:val="0"/>
          <w:numId w:val="12"/>
        </w:numPr>
      </w:pPr>
      <w:r w:rsidRPr="00F233C4">
        <w:rPr>
          <w:b/>
        </w:rPr>
        <w:t>Entomology W</w:t>
      </w:r>
      <w:r w:rsidR="005B4BC6" w:rsidRPr="00F233C4">
        <w:rPr>
          <w:b/>
        </w:rPr>
        <w:t xml:space="preserve">eek </w:t>
      </w:r>
      <w:r w:rsidRPr="00F233C4">
        <w:rPr>
          <w:b/>
        </w:rPr>
        <w:t>P</w:t>
      </w:r>
      <w:r w:rsidR="0087013C" w:rsidRPr="00F233C4">
        <w:rPr>
          <w:b/>
        </w:rPr>
        <w:t>roclamation</w:t>
      </w:r>
      <w:r w:rsidR="005B4BC6" w:rsidRPr="005B4BC6">
        <w:t> </w:t>
      </w:r>
      <w:r>
        <w:t>– Steve Hamilton reported that he had</w:t>
      </w:r>
      <w:r w:rsidR="001D0E2F">
        <w:t xml:space="preserve"> submitted </w:t>
      </w:r>
      <w:r>
        <w:t>the request and that he would</w:t>
      </w:r>
      <w:r w:rsidR="001D0E2F">
        <w:t xml:space="preserve"> read </w:t>
      </w:r>
      <w:r>
        <w:t xml:space="preserve">the 2021 proclamation </w:t>
      </w:r>
      <w:r w:rsidR="001D0E2F">
        <w:t xml:space="preserve">during the </w:t>
      </w:r>
      <w:r>
        <w:t>annual business meeting.  Hamilton said th</w:t>
      </w:r>
      <w:r w:rsidR="002444DC">
        <w:t>at he had three copies: one to h</w:t>
      </w:r>
      <w:r>
        <w:t>istorian Frank Hale</w:t>
      </w:r>
      <w:r w:rsidR="001D0E2F">
        <w:t xml:space="preserve">, one to </w:t>
      </w:r>
      <w:r>
        <w:t xml:space="preserve">the </w:t>
      </w:r>
      <w:r w:rsidR="001D0E2F">
        <w:t>host institution</w:t>
      </w:r>
      <w:r>
        <w:t>, Tennessee State University</w:t>
      </w:r>
      <w:r w:rsidR="001D0E2F">
        <w:t xml:space="preserve">; </w:t>
      </w:r>
      <w:r w:rsidR="00BC7704">
        <w:t xml:space="preserve">and </w:t>
      </w:r>
      <w:r w:rsidR="001D0E2F">
        <w:t>one to the outgoing president</w:t>
      </w:r>
      <w:r w:rsidR="00BC7704">
        <w:t>, Kaushalya Amarasekare. Historian Frank Hale stated that he plans</w:t>
      </w:r>
      <w:r w:rsidR="0087013C">
        <w:t xml:space="preserve"> </w:t>
      </w:r>
      <w:proofErr w:type="gramStart"/>
      <w:r w:rsidR="0087013C">
        <w:t xml:space="preserve">to </w:t>
      </w:r>
      <w:r w:rsidR="00BC7704">
        <w:t xml:space="preserve">digitally </w:t>
      </w:r>
      <w:r w:rsidR="0087013C">
        <w:t>scan</w:t>
      </w:r>
      <w:proofErr w:type="gramEnd"/>
      <w:r w:rsidR="0087013C">
        <w:t xml:space="preserve"> to </w:t>
      </w:r>
      <w:r w:rsidR="00BC7704">
        <w:t xml:space="preserve">all TES Entomology Week </w:t>
      </w:r>
      <w:r w:rsidR="0087013C">
        <w:t>proclamations</w:t>
      </w:r>
      <w:r w:rsidR="00BC7704">
        <w:t>.</w:t>
      </w:r>
    </w:p>
    <w:p w:rsidR="002444DC" w:rsidRDefault="002444DC" w:rsidP="002444DC">
      <w:pPr>
        <w:pStyle w:val="NoSpacing"/>
        <w:numPr>
          <w:ilvl w:val="0"/>
          <w:numId w:val="12"/>
        </w:numPr>
      </w:pPr>
      <w:r w:rsidRPr="002444DC">
        <w:rPr>
          <w:b/>
        </w:rPr>
        <w:t>TES t-shirts</w:t>
      </w:r>
      <w:r>
        <w:t xml:space="preserve"> – Pat Parkman reported that there was a </w:t>
      </w:r>
      <w:r w:rsidRPr="005B4BC6">
        <w:t xml:space="preserve">new </w:t>
      </w:r>
      <w:r>
        <w:t xml:space="preserve">t-shirt </w:t>
      </w:r>
      <w:r w:rsidR="005B4BC6" w:rsidRPr="005B4BC6">
        <w:t xml:space="preserve">design and </w:t>
      </w:r>
      <w:r>
        <w:t xml:space="preserve">that there had been a price increase.  Parkman said that he had plans to </w:t>
      </w:r>
      <w:r w:rsidR="0087013C">
        <w:t xml:space="preserve">share new </w:t>
      </w:r>
      <w:r>
        <w:t>the new design either a</w:t>
      </w:r>
      <w:r w:rsidR="0087013C">
        <w:t xml:space="preserve">fter </w:t>
      </w:r>
      <w:r>
        <w:t xml:space="preserve">the </w:t>
      </w:r>
      <w:r w:rsidR="0087013C">
        <w:t>keynote</w:t>
      </w:r>
      <w:r>
        <w:t xml:space="preserve"> address</w:t>
      </w:r>
      <w:r w:rsidR="0087013C">
        <w:t xml:space="preserve"> or before </w:t>
      </w:r>
      <w:r>
        <w:t>the S</w:t>
      </w:r>
      <w:r w:rsidR="0087013C">
        <w:t xml:space="preserve">tudent </w:t>
      </w:r>
      <w:r>
        <w:t>Paper Competition.  He indicated that he had ordered 66 more shirts and that most we</w:t>
      </w:r>
      <w:r w:rsidR="0087013C">
        <w:t xml:space="preserve">re maroon </w:t>
      </w:r>
      <w:r>
        <w:t xml:space="preserve">in color.  It </w:t>
      </w:r>
      <w:proofErr w:type="gramStart"/>
      <w:r>
        <w:t>was agreed</w:t>
      </w:r>
      <w:proofErr w:type="gramEnd"/>
      <w:r>
        <w:t xml:space="preserve"> that a </w:t>
      </w:r>
      <w:r w:rsidR="0087013C">
        <w:t xml:space="preserve">free t-shirt </w:t>
      </w:r>
      <w:r>
        <w:t xml:space="preserve">would be given or mailed </w:t>
      </w:r>
      <w:r w:rsidR="0087013C">
        <w:t xml:space="preserve">to </w:t>
      </w:r>
      <w:r>
        <w:t xml:space="preserve">all student speakers and that </w:t>
      </w:r>
      <w:r w:rsidRPr="002444DC">
        <w:rPr>
          <w:u w:val="single"/>
        </w:rPr>
        <w:t>Pat Parkman</w:t>
      </w:r>
      <w:r w:rsidR="0087013C" w:rsidRPr="002444DC">
        <w:rPr>
          <w:u w:val="single"/>
        </w:rPr>
        <w:t xml:space="preserve"> will contact them</w:t>
      </w:r>
      <w:r>
        <w:t>.</w:t>
      </w:r>
    </w:p>
    <w:p w:rsidR="002444DC" w:rsidRDefault="002444DC" w:rsidP="002444DC">
      <w:pPr>
        <w:pStyle w:val="NoSpacing"/>
        <w:numPr>
          <w:ilvl w:val="0"/>
          <w:numId w:val="12"/>
        </w:numPr>
      </w:pPr>
      <w:r w:rsidRPr="002444DC">
        <w:rPr>
          <w:b/>
        </w:rPr>
        <w:t>Membership Renewals</w:t>
      </w:r>
      <w:r>
        <w:t xml:space="preserve"> </w:t>
      </w:r>
      <w:r w:rsidR="005172B8">
        <w:t xml:space="preserve">– Kaushalya </w:t>
      </w:r>
      <w:r>
        <w:t>Amarasekare reminded Board members</w:t>
      </w:r>
      <w:r w:rsidR="005172B8">
        <w:t xml:space="preserve"> to send </w:t>
      </w:r>
      <w:r>
        <w:t xml:space="preserve">their membership dues to </w:t>
      </w:r>
      <w:proofErr w:type="gramStart"/>
      <w:r>
        <w:t>treasurer</w:t>
      </w:r>
      <w:proofErr w:type="gramEnd"/>
      <w:r>
        <w:t xml:space="preserve"> Powell.</w:t>
      </w:r>
    </w:p>
    <w:p w:rsidR="005B4BC6" w:rsidRPr="005B4BC6" w:rsidRDefault="005B4BC6" w:rsidP="002444DC">
      <w:pPr>
        <w:pStyle w:val="NoSpacing"/>
        <w:numPr>
          <w:ilvl w:val="0"/>
          <w:numId w:val="12"/>
        </w:numPr>
      </w:pPr>
      <w:r w:rsidRPr="00E84B5D">
        <w:rPr>
          <w:b/>
        </w:rPr>
        <w:t xml:space="preserve">Exchange </w:t>
      </w:r>
      <w:r w:rsidR="002444DC" w:rsidRPr="00E84B5D">
        <w:rPr>
          <w:b/>
        </w:rPr>
        <w:t>of Board Member Phone Numbers</w:t>
      </w:r>
      <w:r w:rsidR="005172B8">
        <w:t xml:space="preserve"> – </w:t>
      </w:r>
      <w:r w:rsidR="00E84B5D">
        <w:t xml:space="preserve">Kaushalya Amarasekare </w:t>
      </w:r>
      <w:r w:rsidR="00E84B5D">
        <w:t xml:space="preserve">encouraged </w:t>
      </w:r>
      <w:r w:rsidR="005172B8">
        <w:t xml:space="preserve">Board members </w:t>
      </w:r>
      <w:r w:rsidR="00E84B5D">
        <w:t xml:space="preserve">to </w:t>
      </w:r>
      <w:r w:rsidR="005172B8">
        <w:t>exchange</w:t>
      </w:r>
      <w:r w:rsidR="00E84B5D">
        <w:t xml:space="preserve"> </w:t>
      </w:r>
      <w:proofErr w:type="spellStart"/>
      <w:r w:rsidR="00E84B5D">
        <w:t>exchange</w:t>
      </w:r>
      <w:proofErr w:type="spellEnd"/>
      <w:r w:rsidR="00E84B5D">
        <w:t xml:space="preserve"> mobile numbers in case they needed to be in touch by phone or text during the annual meeting.</w:t>
      </w:r>
    </w:p>
    <w:p w:rsidR="005B4BC6" w:rsidRPr="00E84B5D" w:rsidRDefault="005B4BC6" w:rsidP="00E84B5D">
      <w:pPr>
        <w:pStyle w:val="NoSpacing"/>
        <w:numPr>
          <w:ilvl w:val="0"/>
          <w:numId w:val="9"/>
        </w:numPr>
        <w:rPr>
          <w:b/>
        </w:rPr>
      </w:pPr>
      <w:r w:rsidRPr="00E84B5D">
        <w:rPr>
          <w:b/>
        </w:rPr>
        <w:t xml:space="preserve">Other </w:t>
      </w:r>
      <w:r w:rsidR="00E84B5D" w:rsidRPr="00E84B5D">
        <w:rPr>
          <w:b/>
        </w:rPr>
        <w:t>Business</w:t>
      </w:r>
      <w:r w:rsidRPr="00E84B5D">
        <w:rPr>
          <w:b/>
        </w:rPr>
        <w:t> </w:t>
      </w:r>
    </w:p>
    <w:p w:rsidR="005B4BC6" w:rsidRDefault="00E84B5D" w:rsidP="005B4BC6">
      <w:pPr>
        <w:pStyle w:val="NoSpacing"/>
        <w:numPr>
          <w:ilvl w:val="1"/>
          <w:numId w:val="9"/>
        </w:numPr>
      </w:pPr>
      <w:r w:rsidRPr="00E84B5D">
        <w:rPr>
          <w:b/>
        </w:rPr>
        <w:t>Document Storage/Website</w:t>
      </w:r>
      <w:r>
        <w:t xml:space="preserve"> – Karla Addesso reported that she had</w:t>
      </w:r>
      <w:r w:rsidR="005172B8">
        <w:t xml:space="preserve"> no</w:t>
      </w:r>
      <w:r>
        <w:t xml:space="preserve"> updates about the process to migrate the TES website to another company’s server before </w:t>
      </w:r>
      <w:proofErr w:type="gramStart"/>
      <w:r>
        <w:t>December,</w:t>
      </w:r>
      <w:proofErr w:type="gramEnd"/>
      <w:r>
        <w:t xml:space="preserve"> 2022. She indicated that she would follow up with the</w:t>
      </w:r>
      <w:r w:rsidR="005172B8">
        <w:t xml:space="preserve"> company TAS uses</w:t>
      </w:r>
      <w:r>
        <w:t xml:space="preserve"> (Mid-Phase).  She said </w:t>
      </w:r>
      <w:proofErr w:type="gramStart"/>
      <w:r>
        <w:t xml:space="preserve">that there had been </w:t>
      </w:r>
      <w:r w:rsidR="005172B8">
        <w:t>no response from the UT web design conta</w:t>
      </w:r>
      <w:r>
        <w:t>ct that Greg Wiggins suggested</w:t>
      </w:r>
      <w:proofErr w:type="gramEnd"/>
      <w:r>
        <w:t xml:space="preserve">.  Addesso asked Board members for recommendations of </w:t>
      </w:r>
      <w:r w:rsidR="005172B8">
        <w:t>college student contractors</w:t>
      </w:r>
      <w:r>
        <w:t xml:space="preserve"> at their universities.</w:t>
      </w:r>
    </w:p>
    <w:p w:rsidR="00C648B4" w:rsidRDefault="00E84B5D" w:rsidP="005B4BC6">
      <w:pPr>
        <w:pStyle w:val="NoSpacing"/>
        <w:numPr>
          <w:ilvl w:val="1"/>
          <w:numId w:val="9"/>
        </w:numPr>
      </w:pPr>
      <w:r w:rsidRPr="00E84B5D">
        <w:rPr>
          <w:b/>
        </w:rPr>
        <w:t>Auditing Committee</w:t>
      </w:r>
      <w:r>
        <w:t xml:space="preserve"> </w:t>
      </w:r>
      <w:r>
        <w:t xml:space="preserve">- </w:t>
      </w:r>
      <w:r w:rsidR="00C648B4">
        <w:t>Frank Hale asked about the</w:t>
      </w:r>
      <w:r>
        <w:t xml:space="preserve"> Auditing Committee</w:t>
      </w:r>
      <w:r w:rsidR="00C648B4">
        <w:t xml:space="preserve"> </w:t>
      </w:r>
      <w:r>
        <w:t>report and said that</w:t>
      </w:r>
      <w:r w:rsidR="00C648B4">
        <w:t xml:space="preserve"> Steve Powell may not be able to send a treasurer’s report or</w:t>
      </w:r>
      <w:r>
        <w:t xml:space="preserve"> help with the Auditing report.  Both Karen Vail and Frank Hale recommended that </w:t>
      </w:r>
      <w:r w:rsidR="00C648B4">
        <w:t>the audit</w:t>
      </w:r>
      <w:r>
        <w:t xml:space="preserve"> for 2021 </w:t>
      </w:r>
      <w:proofErr w:type="gramStart"/>
      <w:r>
        <w:t>be postponed</w:t>
      </w:r>
      <w:proofErr w:type="gramEnd"/>
      <w:r>
        <w:t xml:space="preserve"> until a later date</w:t>
      </w:r>
      <w:r w:rsidR="00C648B4">
        <w:t>.</w:t>
      </w:r>
    </w:p>
    <w:p w:rsidR="005B4BC6" w:rsidRDefault="00E84B5D" w:rsidP="00187625">
      <w:pPr>
        <w:pStyle w:val="NoSpacing"/>
        <w:numPr>
          <w:ilvl w:val="1"/>
          <w:numId w:val="9"/>
        </w:numPr>
      </w:pPr>
      <w:r w:rsidRPr="00E84B5D">
        <w:rPr>
          <w:b/>
        </w:rPr>
        <w:t>Nominating Committee</w:t>
      </w:r>
      <w:r>
        <w:t xml:space="preserve"> – </w:t>
      </w:r>
      <w:r w:rsidR="00AD16A0">
        <w:t>Kaushalya</w:t>
      </w:r>
      <w:r>
        <w:t xml:space="preserve"> </w:t>
      </w:r>
      <w:r>
        <w:t>Amarasekare</w:t>
      </w:r>
      <w:r>
        <w:t xml:space="preserve"> asked </w:t>
      </w:r>
      <w:r w:rsidRPr="00E84B5D">
        <w:rPr>
          <w:u w:val="single"/>
        </w:rPr>
        <w:t xml:space="preserve">Board members to </w:t>
      </w:r>
      <w:r w:rsidR="00AD16A0" w:rsidRPr="00E84B5D">
        <w:rPr>
          <w:u w:val="single"/>
        </w:rPr>
        <w:t>send president-elect nominations to her for 2022</w:t>
      </w:r>
      <w:r>
        <w:t xml:space="preserve"> in advance of the 2021 annual meeting.</w:t>
      </w:r>
    </w:p>
    <w:p w:rsidR="00495396" w:rsidRDefault="00495396" w:rsidP="00187625">
      <w:pPr>
        <w:pStyle w:val="NoSpacing"/>
        <w:rPr>
          <w:u w:val="single"/>
        </w:rPr>
      </w:pPr>
    </w:p>
    <w:p w:rsidR="00A61302" w:rsidRDefault="001D306D" w:rsidP="00187625">
      <w:pPr>
        <w:pStyle w:val="NoSpacing"/>
      </w:pPr>
      <w:r>
        <w:t>The m</w:t>
      </w:r>
      <w:r w:rsidR="002505AE">
        <w:t xml:space="preserve">eeting adjourned </w:t>
      </w:r>
      <w:r w:rsidR="002062FA">
        <w:t xml:space="preserve">at </w:t>
      </w:r>
      <w:r w:rsidR="00BC7704">
        <w:t>1</w:t>
      </w:r>
      <w:r w:rsidR="00661F49" w:rsidRPr="00661F49">
        <w:t>:</w:t>
      </w:r>
      <w:r w:rsidR="00661F49">
        <w:t>05</w:t>
      </w:r>
      <w:r w:rsidR="002505AE">
        <w:t xml:space="preserve"> p.m. CDT</w:t>
      </w:r>
    </w:p>
    <w:p w:rsidR="002062FA" w:rsidRPr="001F025F" w:rsidRDefault="002062FA" w:rsidP="002062FA">
      <w:pPr>
        <w:pStyle w:val="NoSpacing"/>
        <w:rPr>
          <w:b/>
        </w:rPr>
      </w:pPr>
      <w:r w:rsidRPr="001F025F">
        <w:rPr>
          <w:b/>
        </w:rPr>
        <w:t>Action Items:</w:t>
      </w:r>
      <w:r>
        <w:rPr>
          <w:b/>
        </w:rPr>
        <w:t xml:space="preserve"> </w:t>
      </w:r>
      <w:r w:rsidR="002444DC">
        <w:rPr>
          <w:u w:val="single"/>
        </w:rPr>
        <w:t>underlined</w:t>
      </w:r>
      <w:r w:rsidRPr="002444DC">
        <w:rPr>
          <w:u w:val="single"/>
        </w:rPr>
        <w:t xml:space="preserve"> above</w:t>
      </w:r>
    </w:p>
    <w:p w:rsidR="002062FA" w:rsidRDefault="002062FA" w:rsidP="002062FA">
      <w:pPr>
        <w:pStyle w:val="NoSpacing"/>
      </w:pPr>
    </w:p>
    <w:p w:rsidR="002505AE" w:rsidRDefault="002062FA" w:rsidP="00187625">
      <w:pPr>
        <w:pStyle w:val="NoSpacing"/>
      </w:pPr>
      <w:r>
        <w:t xml:space="preserve">Respectfully submitted </w:t>
      </w:r>
      <w:r w:rsidR="002444DC">
        <w:t>by Steve Murphree and Karla Addesso</w:t>
      </w:r>
    </w:p>
    <w:p w:rsidR="002505AE" w:rsidRDefault="002505AE" w:rsidP="00187625">
      <w:pPr>
        <w:pStyle w:val="NoSpacing"/>
      </w:pPr>
      <w:bookmarkStart w:id="0" w:name="_GoBack"/>
      <w:bookmarkEnd w:id="0"/>
    </w:p>
    <w:p w:rsidR="00745308" w:rsidRDefault="00745308" w:rsidP="00F36CF8">
      <w:pPr>
        <w:pStyle w:val="NoSpacing"/>
        <w:rPr>
          <w:b/>
        </w:rPr>
      </w:pPr>
    </w:p>
    <w:sectPr w:rsidR="00745308" w:rsidSect="00F3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F86"/>
    <w:multiLevelType w:val="multilevel"/>
    <w:tmpl w:val="513CC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1E141240"/>
    <w:multiLevelType w:val="hybridMultilevel"/>
    <w:tmpl w:val="FFA03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35F"/>
    <w:multiLevelType w:val="multilevel"/>
    <w:tmpl w:val="B1D2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08A542E"/>
    <w:multiLevelType w:val="hybridMultilevel"/>
    <w:tmpl w:val="6EDC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278E"/>
    <w:multiLevelType w:val="hybridMultilevel"/>
    <w:tmpl w:val="363E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6FE3"/>
    <w:multiLevelType w:val="hybridMultilevel"/>
    <w:tmpl w:val="6FF0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02D80"/>
    <w:multiLevelType w:val="hybridMultilevel"/>
    <w:tmpl w:val="6FD01D06"/>
    <w:lvl w:ilvl="0" w:tplc="EBB06B7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8E7631"/>
    <w:multiLevelType w:val="hybridMultilevel"/>
    <w:tmpl w:val="FD706850"/>
    <w:lvl w:ilvl="0" w:tplc="90324C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DC79C4"/>
    <w:multiLevelType w:val="hybridMultilevel"/>
    <w:tmpl w:val="CCF42C34"/>
    <w:lvl w:ilvl="0" w:tplc="E57C414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D26415"/>
    <w:multiLevelType w:val="hybridMultilevel"/>
    <w:tmpl w:val="542A4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85E1A"/>
    <w:multiLevelType w:val="hybridMultilevel"/>
    <w:tmpl w:val="A6E4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A58D6"/>
    <w:multiLevelType w:val="multilevel"/>
    <w:tmpl w:val="C29418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6B"/>
    <w:rsid w:val="000057AC"/>
    <w:rsid w:val="000257F9"/>
    <w:rsid w:val="000403BB"/>
    <w:rsid w:val="00044DE0"/>
    <w:rsid w:val="00044EC7"/>
    <w:rsid w:val="00046311"/>
    <w:rsid w:val="00055FF8"/>
    <w:rsid w:val="00057B88"/>
    <w:rsid w:val="00067424"/>
    <w:rsid w:val="00070F65"/>
    <w:rsid w:val="0007136D"/>
    <w:rsid w:val="00076BFF"/>
    <w:rsid w:val="000B473C"/>
    <w:rsid w:val="000B666C"/>
    <w:rsid w:val="000B7216"/>
    <w:rsid w:val="000C464E"/>
    <w:rsid w:val="000D0D81"/>
    <w:rsid w:val="000E4D46"/>
    <w:rsid w:val="000F1FE8"/>
    <w:rsid w:val="000F5AB6"/>
    <w:rsid w:val="001017ED"/>
    <w:rsid w:val="001125A7"/>
    <w:rsid w:val="001144CD"/>
    <w:rsid w:val="00117787"/>
    <w:rsid w:val="001241F1"/>
    <w:rsid w:val="00132A12"/>
    <w:rsid w:val="0014293F"/>
    <w:rsid w:val="00142BFE"/>
    <w:rsid w:val="00155BFC"/>
    <w:rsid w:val="00157B97"/>
    <w:rsid w:val="00160BF4"/>
    <w:rsid w:val="001757AB"/>
    <w:rsid w:val="00187625"/>
    <w:rsid w:val="00190CC5"/>
    <w:rsid w:val="00192B44"/>
    <w:rsid w:val="001972B7"/>
    <w:rsid w:val="001A720A"/>
    <w:rsid w:val="001B2FB1"/>
    <w:rsid w:val="001C0486"/>
    <w:rsid w:val="001C6950"/>
    <w:rsid w:val="001D0E2F"/>
    <w:rsid w:val="001D306D"/>
    <w:rsid w:val="001D6B51"/>
    <w:rsid w:val="001F025F"/>
    <w:rsid w:val="002062FA"/>
    <w:rsid w:val="002063AC"/>
    <w:rsid w:val="00210D28"/>
    <w:rsid w:val="002157D0"/>
    <w:rsid w:val="0022524E"/>
    <w:rsid w:val="00240827"/>
    <w:rsid w:val="0024098F"/>
    <w:rsid w:val="002444DC"/>
    <w:rsid w:val="00244E51"/>
    <w:rsid w:val="002505AE"/>
    <w:rsid w:val="00252F5C"/>
    <w:rsid w:val="002534E0"/>
    <w:rsid w:val="0025410D"/>
    <w:rsid w:val="00263D44"/>
    <w:rsid w:val="00273F3B"/>
    <w:rsid w:val="00293A42"/>
    <w:rsid w:val="00297026"/>
    <w:rsid w:val="002A1DEB"/>
    <w:rsid w:val="002A6313"/>
    <w:rsid w:val="002A64AC"/>
    <w:rsid w:val="002C5EBF"/>
    <w:rsid w:val="002C69FE"/>
    <w:rsid w:val="002D3798"/>
    <w:rsid w:val="002D5C5E"/>
    <w:rsid w:val="002D7E1C"/>
    <w:rsid w:val="002E7D7C"/>
    <w:rsid w:val="002F4D52"/>
    <w:rsid w:val="00305CF4"/>
    <w:rsid w:val="00340ECC"/>
    <w:rsid w:val="0034573C"/>
    <w:rsid w:val="00346CBF"/>
    <w:rsid w:val="00347158"/>
    <w:rsid w:val="00352AD8"/>
    <w:rsid w:val="00364607"/>
    <w:rsid w:val="00376D70"/>
    <w:rsid w:val="00385860"/>
    <w:rsid w:val="003B73FA"/>
    <w:rsid w:val="003C59B0"/>
    <w:rsid w:val="003C7CFD"/>
    <w:rsid w:val="003E0909"/>
    <w:rsid w:val="003E0A13"/>
    <w:rsid w:val="003F297B"/>
    <w:rsid w:val="003F53FD"/>
    <w:rsid w:val="00416468"/>
    <w:rsid w:val="0042084A"/>
    <w:rsid w:val="00424746"/>
    <w:rsid w:val="00472E7B"/>
    <w:rsid w:val="0047504B"/>
    <w:rsid w:val="00491802"/>
    <w:rsid w:val="00495396"/>
    <w:rsid w:val="004954E4"/>
    <w:rsid w:val="004A1E9D"/>
    <w:rsid w:val="004A4C92"/>
    <w:rsid w:val="004D13EE"/>
    <w:rsid w:val="004D2134"/>
    <w:rsid w:val="004E5977"/>
    <w:rsid w:val="004F141B"/>
    <w:rsid w:val="004F4CA8"/>
    <w:rsid w:val="00513CED"/>
    <w:rsid w:val="00515241"/>
    <w:rsid w:val="005172B8"/>
    <w:rsid w:val="00534D08"/>
    <w:rsid w:val="00535E07"/>
    <w:rsid w:val="00537EBA"/>
    <w:rsid w:val="00553DD4"/>
    <w:rsid w:val="00571F6D"/>
    <w:rsid w:val="005728FC"/>
    <w:rsid w:val="00586FF0"/>
    <w:rsid w:val="0059133F"/>
    <w:rsid w:val="005942EF"/>
    <w:rsid w:val="00594963"/>
    <w:rsid w:val="005A680C"/>
    <w:rsid w:val="005B0754"/>
    <w:rsid w:val="005B102B"/>
    <w:rsid w:val="005B4BC6"/>
    <w:rsid w:val="005C2DC1"/>
    <w:rsid w:val="005E26B0"/>
    <w:rsid w:val="005E439C"/>
    <w:rsid w:val="005F3DC5"/>
    <w:rsid w:val="00615622"/>
    <w:rsid w:val="00623AAE"/>
    <w:rsid w:val="00655196"/>
    <w:rsid w:val="00661F49"/>
    <w:rsid w:val="00666C01"/>
    <w:rsid w:val="0067482B"/>
    <w:rsid w:val="006A1517"/>
    <w:rsid w:val="006C0D95"/>
    <w:rsid w:val="006F4E46"/>
    <w:rsid w:val="006F7A5C"/>
    <w:rsid w:val="00706596"/>
    <w:rsid w:val="00712B3C"/>
    <w:rsid w:val="00717EA3"/>
    <w:rsid w:val="00720960"/>
    <w:rsid w:val="00725E0B"/>
    <w:rsid w:val="00745308"/>
    <w:rsid w:val="007518AB"/>
    <w:rsid w:val="0076083F"/>
    <w:rsid w:val="007776DF"/>
    <w:rsid w:val="00777B68"/>
    <w:rsid w:val="00784763"/>
    <w:rsid w:val="0079492F"/>
    <w:rsid w:val="00795FBB"/>
    <w:rsid w:val="007A2C99"/>
    <w:rsid w:val="007A3847"/>
    <w:rsid w:val="007C7847"/>
    <w:rsid w:val="007D096D"/>
    <w:rsid w:val="007E4781"/>
    <w:rsid w:val="008103CE"/>
    <w:rsid w:val="0081792F"/>
    <w:rsid w:val="008240D7"/>
    <w:rsid w:val="00851362"/>
    <w:rsid w:val="008605A3"/>
    <w:rsid w:val="00867E21"/>
    <w:rsid w:val="0087013C"/>
    <w:rsid w:val="00875DC9"/>
    <w:rsid w:val="008871C6"/>
    <w:rsid w:val="0088796B"/>
    <w:rsid w:val="0089175A"/>
    <w:rsid w:val="00893578"/>
    <w:rsid w:val="008A051B"/>
    <w:rsid w:val="008A6EA5"/>
    <w:rsid w:val="008A6F28"/>
    <w:rsid w:val="008A6F29"/>
    <w:rsid w:val="008B4B73"/>
    <w:rsid w:val="008C7159"/>
    <w:rsid w:val="008D7FA7"/>
    <w:rsid w:val="008E677E"/>
    <w:rsid w:val="008F5BB7"/>
    <w:rsid w:val="0090364D"/>
    <w:rsid w:val="0090688D"/>
    <w:rsid w:val="00906FB9"/>
    <w:rsid w:val="00916604"/>
    <w:rsid w:val="009208CD"/>
    <w:rsid w:val="009256D8"/>
    <w:rsid w:val="00945A90"/>
    <w:rsid w:val="00971B79"/>
    <w:rsid w:val="00971C23"/>
    <w:rsid w:val="0098683A"/>
    <w:rsid w:val="00991AE2"/>
    <w:rsid w:val="00991C15"/>
    <w:rsid w:val="00995D2B"/>
    <w:rsid w:val="00997B18"/>
    <w:rsid w:val="009A45B4"/>
    <w:rsid w:val="009B3068"/>
    <w:rsid w:val="00A01CF9"/>
    <w:rsid w:val="00A111ED"/>
    <w:rsid w:val="00A1487E"/>
    <w:rsid w:val="00A200CF"/>
    <w:rsid w:val="00A350E1"/>
    <w:rsid w:val="00A4612F"/>
    <w:rsid w:val="00A61302"/>
    <w:rsid w:val="00A65D92"/>
    <w:rsid w:val="00A72731"/>
    <w:rsid w:val="00A95BB4"/>
    <w:rsid w:val="00AA22E9"/>
    <w:rsid w:val="00AC20DF"/>
    <w:rsid w:val="00AC39CC"/>
    <w:rsid w:val="00AC435B"/>
    <w:rsid w:val="00AC6F4F"/>
    <w:rsid w:val="00AD16A0"/>
    <w:rsid w:val="00AE5881"/>
    <w:rsid w:val="00AE6E23"/>
    <w:rsid w:val="00AF06D8"/>
    <w:rsid w:val="00B00C4D"/>
    <w:rsid w:val="00B17078"/>
    <w:rsid w:val="00B27407"/>
    <w:rsid w:val="00B32AB8"/>
    <w:rsid w:val="00B3784B"/>
    <w:rsid w:val="00B37EDC"/>
    <w:rsid w:val="00B453B7"/>
    <w:rsid w:val="00B501C4"/>
    <w:rsid w:val="00B534D5"/>
    <w:rsid w:val="00B618D1"/>
    <w:rsid w:val="00B750C0"/>
    <w:rsid w:val="00B92BEF"/>
    <w:rsid w:val="00BA1E0F"/>
    <w:rsid w:val="00BA639F"/>
    <w:rsid w:val="00BA7DDA"/>
    <w:rsid w:val="00BB01AC"/>
    <w:rsid w:val="00BB426F"/>
    <w:rsid w:val="00BB6EDA"/>
    <w:rsid w:val="00BC6761"/>
    <w:rsid w:val="00BC7704"/>
    <w:rsid w:val="00BE0365"/>
    <w:rsid w:val="00BE0E38"/>
    <w:rsid w:val="00BF099C"/>
    <w:rsid w:val="00BF49A7"/>
    <w:rsid w:val="00C1362E"/>
    <w:rsid w:val="00C22EAD"/>
    <w:rsid w:val="00C31698"/>
    <w:rsid w:val="00C44983"/>
    <w:rsid w:val="00C45070"/>
    <w:rsid w:val="00C5058C"/>
    <w:rsid w:val="00C57056"/>
    <w:rsid w:val="00C648B4"/>
    <w:rsid w:val="00C84CEC"/>
    <w:rsid w:val="00CA5819"/>
    <w:rsid w:val="00CB1AE0"/>
    <w:rsid w:val="00CC341A"/>
    <w:rsid w:val="00CC6168"/>
    <w:rsid w:val="00CE6DAB"/>
    <w:rsid w:val="00D17DE0"/>
    <w:rsid w:val="00D52261"/>
    <w:rsid w:val="00D53296"/>
    <w:rsid w:val="00D67DFA"/>
    <w:rsid w:val="00D71CBD"/>
    <w:rsid w:val="00D8379E"/>
    <w:rsid w:val="00D87C62"/>
    <w:rsid w:val="00D91D84"/>
    <w:rsid w:val="00D972C7"/>
    <w:rsid w:val="00DA1632"/>
    <w:rsid w:val="00DA4D95"/>
    <w:rsid w:val="00DB0789"/>
    <w:rsid w:val="00DB23F6"/>
    <w:rsid w:val="00DB7554"/>
    <w:rsid w:val="00DC7D09"/>
    <w:rsid w:val="00DF5FBB"/>
    <w:rsid w:val="00DF7D9F"/>
    <w:rsid w:val="00E03264"/>
    <w:rsid w:val="00E04D5B"/>
    <w:rsid w:val="00E17109"/>
    <w:rsid w:val="00E24B9F"/>
    <w:rsid w:val="00E271E0"/>
    <w:rsid w:val="00E30EAF"/>
    <w:rsid w:val="00E31A04"/>
    <w:rsid w:val="00E51B65"/>
    <w:rsid w:val="00E53804"/>
    <w:rsid w:val="00E60A66"/>
    <w:rsid w:val="00E62BBB"/>
    <w:rsid w:val="00E84B5D"/>
    <w:rsid w:val="00E86BA8"/>
    <w:rsid w:val="00EC7DCF"/>
    <w:rsid w:val="00ED26E6"/>
    <w:rsid w:val="00EF36E6"/>
    <w:rsid w:val="00EF4913"/>
    <w:rsid w:val="00EF76DA"/>
    <w:rsid w:val="00F02978"/>
    <w:rsid w:val="00F21115"/>
    <w:rsid w:val="00F233C4"/>
    <w:rsid w:val="00F31670"/>
    <w:rsid w:val="00F338ED"/>
    <w:rsid w:val="00F36CF8"/>
    <w:rsid w:val="00F44806"/>
    <w:rsid w:val="00F54DCE"/>
    <w:rsid w:val="00F63647"/>
    <w:rsid w:val="00F97906"/>
    <w:rsid w:val="00FB2F5C"/>
    <w:rsid w:val="00FB6732"/>
    <w:rsid w:val="00FB6905"/>
    <w:rsid w:val="00FC3B96"/>
    <w:rsid w:val="00FD3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A89F"/>
  <w15:docId w15:val="{14E8C000-0424-45A7-951A-FA7BABF2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9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3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A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0C0"/>
    <w:pPr>
      <w:ind w:left="720"/>
      <w:contextualSpacing/>
    </w:pPr>
    <w:rPr>
      <w:rFonts w:eastAsiaTheme="minorHAnsi"/>
    </w:rPr>
  </w:style>
  <w:style w:type="paragraph" w:customStyle="1" w:styleId="xmsonormal">
    <w:name w:val="x_msonormal"/>
    <w:basedOn w:val="Normal"/>
    <w:rsid w:val="00F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2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403D0F24AEF40BACB90395E44C996" ma:contentTypeVersion="0" ma:contentTypeDescription="Create a new document." ma:contentTypeScope="" ma:versionID="3e46fc74502275bc27e928572d17f2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EDB27-9CD2-45D1-B217-5F243CA6DE6F}"/>
</file>

<file path=customXml/itemProps2.xml><?xml version="1.0" encoding="utf-8"?>
<ds:datastoreItem xmlns:ds="http://schemas.openxmlformats.org/officeDocument/2006/customXml" ds:itemID="{F3FA290C-9691-41E7-A387-0AFB96E7BE78}"/>
</file>

<file path=customXml/itemProps3.xml><?xml version="1.0" encoding="utf-8"?>
<ds:datastoreItem xmlns:ds="http://schemas.openxmlformats.org/officeDocument/2006/customXml" ds:itemID="{365F9649-E68F-4BE2-8189-A9D3B425A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7Guest</dc:creator>
  <cp:lastModifiedBy>Steve Murphree</cp:lastModifiedBy>
  <cp:revision>5</cp:revision>
  <dcterms:created xsi:type="dcterms:W3CDTF">2021-10-05T13:59:00Z</dcterms:created>
  <dcterms:modified xsi:type="dcterms:W3CDTF">2021-10-05T20:16:00Z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0x010100446403D0F24AEF40BACB90395E44C996</vt:lpwstr>
  </property>
</Properties>
</file>